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14" w:rsidRPr="00BC0514" w:rsidRDefault="00BC0514" w:rsidP="00BC05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14">
        <w:rPr>
          <w:rFonts w:ascii="Times New Roman" w:hAnsi="Times New Roman" w:cs="Times New Roman"/>
          <w:b/>
          <w:sz w:val="28"/>
          <w:szCs w:val="28"/>
        </w:rPr>
        <w:t>Требования к оформлению статьи</w:t>
      </w:r>
    </w:p>
    <w:p w:rsidR="00BC0514" w:rsidRDefault="00BC0514" w:rsidP="00BC05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514">
        <w:rPr>
          <w:rFonts w:ascii="Times New Roman" w:hAnsi="Times New Roman" w:cs="Times New Roman"/>
          <w:sz w:val="28"/>
          <w:szCs w:val="28"/>
        </w:rPr>
        <w:t xml:space="preserve">К публикации принимаются статьи объемом не менее 4 и не более 10 страниц текста. Текст статьи должен быть подготовлен в текстовом редакторе — </w:t>
      </w:r>
      <w:proofErr w:type="spellStart"/>
      <w:r w:rsidRPr="00BC051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C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51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C0514">
        <w:rPr>
          <w:rFonts w:ascii="Times New Roman" w:hAnsi="Times New Roman" w:cs="Times New Roman"/>
          <w:sz w:val="28"/>
          <w:szCs w:val="28"/>
        </w:rPr>
        <w:t xml:space="preserve"> 97/2003 (с расширением *.</w:t>
      </w:r>
      <w:proofErr w:type="spellStart"/>
      <w:r w:rsidRPr="00BC051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C0514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Pr="00BC051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BC0514">
        <w:rPr>
          <w:rFonts w:ascii="Times New Roman" w:hAnsi="Times New Roman" w:cs="Times New Roman"/>
          <w:sz w:val="28"/>
          <w:szCs w:val="28"/>
        </w:rPr>
        <w:t xml:space="preserve">), все поля по 2 см, шрифт </w:t>
      </w:r>
      <w:proofErr w:type="spellStart"/>
      <w:r w:rsidRPr="00BC051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C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51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C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51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C0514">
        <w:rPr>
          <w:rFonts w:ascii="Times New Roman" w:hAnsi="Times New Roman" w:cs="Times New Roman"/>
          <w:sz w:val="28"/>
          <w:szCs w:val="28"/>
        </w:rPr>
        <w:t>, размер — 14, межстрочный интервал – одинарный, выравнивание по ширине, абзацный отступ 1,25 см; установить автома</w:t>
      </w:r>
      <w:r>
        <w:rPr>
          <w:rFonts w:ascii="Times New Roman" w:hAnsi="Times New Roman" w:cs="Times New Roman"/>
          <w:sz w:val="28"/>
          <w:szCs w:val="28"/>
        </w:rPr>
        <w:t>тическую расстановку переносов.</w:t>
      </w:r>
    </w:p>
    <w:p w:rsidR="00BC0514" w:rsidRDefault="00BC0514" w:rsidP="00BC05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514">
        <w:rPr>
          <w:rFonts w:ascii="Times New Roman" w:hAnsi="Times New Roman" w:cs="Times New Roman"/>
          <w:sz w:val="28"/>
          <w:szCs w:val="28"/>
        </w:rPr>
        <w:t>На первой странице вверху печатается заголовок (название) доклада прописными (заглавными) буквами, выравнивается по центру. Под заголовком справа курсивом печатаются инициалы и фамилия автора (авторов), зв</w:t>
      </w:r>
      <w:r>
        <w:rPr>
          <w:rFonts w:ascii="Times New Roman" w:hAnsi="Times New Roman" w:cs="Times New Roman"/>
          <w:sz w:val="28"/>
          <w:szCs w:val="28"/>
        </w:rPr>
        <w:t>ание и место работы сокращенно.</w:t>
      </w:r>
    </w:p>
    <w:p w:rsidR="00BC0514" w:rsidRDefault="00BC0514" w:rsidP="00BC05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514">
        <w:rPr>
          <w:rFonts w:ascii="Times New Roman" w:hAnsi="Times New Roman" w:cs="Times New Roman"/>
          <w:sz w:val="28"/>
          <w:szCs w:val="28"/>
        </w:rPr>
        <w:t>Список литературы обязателен. Если в статье имеются рисунки, таблицы или другие иллюстрации, необходимо дополнительно предоставить их в отдельном файле формата .</w:t>
      </w:r>
      <w:proofErr w:type="spellStart"/>
      <w:r w:rsidRPr="00BC051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C0514">
        <w:rPr>
          <w:rFonts w:ascii="Times New Roman" w:hAnsi="Times New Roman" w:cs="Times New Roman"/>
          <w:sz w:val="28"/>
          <w:szCs w:val="28"/>
        </w:rPr>
        <w:t>. Элементы каждой таблицы и/или графика должны</w:t>
      </w:r>
      <w:r>
        <w:rPr>
          <w:rFonts w:ascii="Times New Roman" w:hAnsi="Times New Roman" w:cs="Times New Roman"/>
          <w:sz w:val="28"/>
          <w:szCs w:val="28"/>
        </w:rPr>
        <w:t xml:space="preserve"> быть объединены в один объект. </w:t>
      </w:r>
      <w:r w:rsidRPr="00BC0514">
        <w:rPr>
          <w:rFonts w:ascii="Times New Roman" w:hAnsi="Times New Roman" w:cs="Times New Roman"/>
          <w:sz w:val="28"/>
          <w:szCs w:val="28"/>
        </w:rPr>
        <w:t>Список литературы должен содержать сведения из доступных читателю источников и быть оформлен по ГОСТ Р 7.0.5 - 2008 «Библиографическая ссылка» по "сокращённой" схеме, т.е. без указания издательства, объёма</w:t>
      </w:r>
      <w:r>
        <w:rPr>
          <w:rFonts w:ascii="Times New Roman" w:hAnsi="Times New Roman" w:cs="Times New Roman"/>
          <w:sz w:val="28"/>
          <w:szCs w:val="28"/>
        </w:rPr>
        <w:t xml:space="preserve"> книги в страницах.</w:t>
      </w:r>
    </w:p>
    <w:p w:rsidR="00F834C6" w:rsidRPr="00BC0514" w:rsidRDefault="00BC0514" w:rsidP="00BC05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514">
        <w:rPr>
          <w:rFonts w:ascii="Times New Roman" w:hAnsi="Times New Roman" w:cs="Times New Roman"/>
          <w:sz w:val="28"/>
          <w:szCs w:val="28"/>
        </w:rPr>
        <w:t>Содержание статей должно соответствовать направлениям Чтений. Отклоненные тексты докладов оргкомитет не возвращает.</w:t>
      </w:r>
    </w:p>
    <w:sectPr w:rsidR="00F834C6" w:rsidRPr="00BC0514" w:rsidSect="00BC051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C0514"/>
    <w:rsid w:val="00BC0514"/>
    <w:rsid w:val="00F8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Office Word</Application>
  <DocSecurity>0</DocSecurity>
  <Lines>8</Lines>
  <Paragraphs>2</Paragraphs>
  <ScaleCrop>false</ScaleCrop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Савинов</dc:creator>
  <cp:keywords/>
  <dc:description/>
  <cp:lastModifiedBy>Лев Савинов</cp:lastModifiedBy>
  <cp:revision>2</cp:revision>
  <dcterms:created xsi:type="dcterms:W3CDTF">2020-01-28T09:59:00Z</dcterms:created>
  <dcterms:modified xsi:type="dcterms:W3CDTF">2020-01-28T10:08:00Z</dcterms:modified>
</cp:coreProperties>
</file>